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74" w:rsidRDefault="00D30F74" w:rsidP="00D30F74">
      <w:pPr>
        <w:spacing w:after="160" w:line="256" w:lineRule="auto"/>
        <w:jc w:val="center"/>
        <w:rPr>
          <w:rFonts w:ascii="Times New Roman" w:hAnsi="Times New Roman"/>
          <w:b/>
          <w:sz w:val="28"/>
          <w:szCs w:val="28"/>
        </w:rPr>
      </w:pPr>
      <w:r>
        <w:rPr>
          <w:rFonts w:ascii="Times New Roman" w:hAnsi="Times New Roman"/>
          <w:b/>
          <w:sz w:val="28"/>
          <w:szCs w:val="28"/>
        </w:rPr>
        <w:t>REGULAMIN DZIAŁALNOŚCI RADY RODZICÓW</w:t>
      </w:r>
    </w:p>
    <w:p w:rsidR="00D30F74" w:rsidRDefault="00D30F74" w:rsidP="00D30F74">
      <w:pPr>
        <w:spacing w:after="160" w:line="256" w:lineRule="auto"/>
        <w:jc w:val="center"/>
        <w:rPr>
          <w:rFonts w:ascii="Times New Roman" w:hAnsi="Times New Roman"/>
          <w:b/>
          <w:sz w:val="28"/>
          <w:szCs w:val="28"/>
        </w:rPr>
      </w:pPr>
      <w:r>
        <w:rPr>
          <w:rFonts w:ascii="Times New Roman" w:hAnsi="Times New Roman"/>
          <w:b/>
          <w:sz w:val="28"/>
          <w:szCs w:val="28"/>
        </w:rPr>
        <w:t>PRZY ZESPOLE SZKÓŁ PUBLICZNYCH W WARCIE –</w:t>
      </w:r>
    </w:p>
    <w:p w:rsidR="00D30F74" w:rsidRDefault="00D30F74" w:rsidP="00D30F74">
      <w:pPr>
        <w:spacing w:after="160" w:line="256" w:lineRule="auto"/>
        <w:jc w:val="center"/>
        <w:rPr>
          <w:rFonts w:ascii="Times New Roman" w:hAnsi="Times New Roman"/>
          <w:b/>
          <w:sz w:val="28"/>
          <w:szCs w:val="28"/>
        </w:rPr>
      </w:pPr>
      <w:r>
        <w:rPr>
          <w:rFonts w:ascii="Times New Roman" w:hAnsi="Times New Roman"/>
          <w:b/>
          <w:sz w:val="28"/>
          <w:szCs w:val="28"/>
        </w:rPr>
        <w:t>SZKOŁA PODSTAWOWA IM. KPT. PIL. STANISŁAWA SKARŻYŃSKIEGO</w:t>
      </w:r>
    </w:p>
    <w:p w:rsidR="00D30F74" w:rsidRDefault="00D30F74" w:rsidP="00D30F74">
      <w:pPr>
        <w:spacing w:after="160" w:line="256" w:lineRule="auto"/>
        <w:ind w:firstLine="708"/>
        <w:jc w:val="both"/>
        <w:rPr>
          <w:rFonts w:ascii="Times New Roman" w:hAnsi="Times New Roman"/>
          <w:sz w:val="24"/>
          <w:szCs w:val="24"/>
        </w:rPr>
      </w:pPr>
    </w:p>
    <w:p w:rsidR="00D30F74" w:rsidRDefault="00D30F74" w:rsidP="00D30F74">
      <w:pPr>
        <w:spacing w:after="0"/>
        <w:ind w:firstLine="708"/>
        <w:jc w:val="both"/>
        <w:rPr>
          <w:rFonts w:ascii="Times New Roman" w:hAnsi="Times New Roman"/>
          <w:b/>
          <w:sz w:val="24"/>
          <w:szCs w:val="24"/>
        </w:rPr>
      </w:pPr>
      <w:r>
        <w:rPr>
          <w:rFonts w:ascii="Times New Roman" w:hAnsi="Times New Roman"/>
          <w:b/>
          <w:sz w:val="24"/>
          <w:szCs w:val="24"/>
        </w:rPr>
        <w:t>Podstawa prawna:</w:t>
      </w:r>
    </w:p>
    <w:p w:rsidR="00D30F74" w:rsidRDefault="00D30F74" w:rsidP="00D30F74">
      <w:pPr>
        <w:pStyle w:val="Akapitzlist"/>
        <w:numPr>
          <w:ilvl w:val="0"/>
          <w:numId w:val="1"/>
        </w:numPr>
        <w:spacing w:after="0"/>
        <w:jc w:val="both"/>
        <w:rPr>
          <w:rFonts w:ascii="Times New Roman" w:hAnsi="Times New Roman"/>
          <w:bCs/>
          <w:sz w:val="24"/>
          <w:szCs w:val="24"/>
          <w:lang w:eastAsia="pl-PL"/>
        </w:rPr>
      </w:pPr>
      <w:r>
        <w:rPr>
          <w:rFonts w:ascii="Times New Roman" w:eastAsia="Times New Roman" w:hAnsi="Times New Roman"/>
          <w:b/>
          <w:bCs/>
          <w:i/>
          <w:sz w:val="24"/>
          <w:szCs w:val="24"/>
          <w:lang w:eastAsia="pl-PL"/>
        </w:rPr>
        <w:t xml:space="preserve">Ustawa </w:t>
      </w:r>
      <w:r>
        <w:rPr>
          <w:rFonts w:ascii="Times New Roman" w:eastAsia="Times New Roman" w:hAnsi="Times New Roman"/>
          <w:b/>
          <w:i/>
          <w:sz w:val="24"/>
          <w:szCs w:val="24"/>
          <w:lang w:eastAsia="pl-PL"/>
        </w:rPr>
        <w:t>z dnia 7 września 1991 r.</w:t>
      </w:r>
      <w:r>
        <w:rPr>
          <w:rFonts w:ascii="Times New Roman" w:eastAsia="Times New Roman" w:hAnsi="Times New Roman"/>
          <w:i/>
          <w:sz w:val="24"/>
          <w:szCs w:val="24"/>
          <w:lang w:eastAsia="pl-PL"/>
        </w:rPr>
        <w:t xml:space="preserve"> </w:t>
      </w:r>
      <w:r>
        <w:rPr>
          <w:rFonts w:ascii="Times New Roman" w:eastAsia="Times New Roman" w:hAnsi="Times New Roman"/>
          <w:b/>
          <w:bCs/>
          <w:i/>
          <w:sz w:val="24"/>
          <w:szCs w:val="24"/>
          <w:lang w:eastAsia="pl-PL"/>
        </w:rPr>
        <w:t>o systemie oświaty</w:t>
      </w:r>
      <w:r>
        <w:rPr>
          <w:rFonts w:ascii="Times New Roman" w:eastAsia="Times New Roman" w:hAnsi="Times New Roman"/>
          <w:sz w:val="24"/>
          <w:szCs w:val="24"/>
          <w:lang w:eastAsia="pl-PL"/>
        </w:rPr>
        <w:t xml:space="preserve"> i jej nowelizacje </w:t>
      </w:r>
      <w:r>
        <w:rPr>
          <w:rFonts w:ascii="Times New Roman" w:eastAsia="Times New Roman" w:hAnsi="Times New Roman"/>
          <w:bCs/>
          <w:sz w:val="24"/>
          <w:szCs w:val="24"/>
          <w:lang w:eastAsia="pl-PL"/>
        </w:rPr>
        <w:t>(art. 22ab ust. 4b</w:t>
      </w:r>
      <w:r>
        <w:rPr>
          <w:rFonts w:ascii="Times New Roman" w:hAnsi="Times New Roman"/>
          <w:bCs/>
          <w:sz w:val="24"/>
          <w:szCs w:val="24"/>
          <w:lang w:eastAsia="pl-PL"/>
        </w:rPr>
        <w:t xml:space="preserve">, art. 36a ust. 6 pkt 3b, </w:t>
      </w:r>
      <w:r>
        <w:rPr>
          <w:rFonts w:ascii="Times New Roman" w:hAnsi="Times New Roman"/>
          <w:bCs/>
          <w:color w:val="000000"/>
          <w:sz w:val="24"/>
          <w:szCs w:val="24"/>
          <w:lang w:eastAsia="pl-PL"/>
        </w:rPr>
        <w:t>art. 56 ust. 2, art. 53, art. 54, art. 64a ust. 2, 3 i 4),</w:t>
      </w:r>
    </w:p>
    <w:p w:rsidR="00D30F74" w:rsidRDefault="00D30F74" w:rsidP="00D30F74">
      <w:pPr>
        <w:pStyle w:val="Akapitzlist"/>
        <w:numPr>
          <w:ilvl w:val="0"/>
          <w:numId w:val="1"/>
        </w:numPr>
        <w:spacing w:after="0"/>
        <w:jc w:val="both"/>
        <w:rPr>
          <w:rFonts w:ascii="Times New Roman" w:hAnsi="Times New Roman"/>
          <w:bCs/>
          <w:sz w:val="24"/>
          <w:szCs w:val="24"/>
          <w:lang w:eastAsia="pl-PL"/>
        </w:rPr>
      </w:pPr>
      <w:r>
        <w:rPr>
          <w:rFonts w:ascii="Times New Roman" w:eastAsia="Times New Roman" w:hAnsi="Times New Roman"/>
          <w:b/>
          <w:bCs/>
          <w:i/>
          <w:sz w:val="24"/>
          <w:szCs w:val="24"/>
          <w:lang w:eastAsia="pl-PL"/>
        </w:rPr>
        <w:t xml:space="preserve">Ustawa </w:t>
      </w:r>
      <w:r>
        <w:rPr>
          <w:rFonts w:ascii="Times New Roman" w:eastAsia="Times New Roman" w:hAnsi="Times New Roman"/>
          <w:b/>
          <w:i/>
          <w:sz w:val="24"/>
          <w:szCs w:val="24"/>
          <w:lang w:eastAsia="pl-PL"/>
        </w:rPr>
        <w:t xml:space="preserve">z dnia 26 stycznia 1982 r. </w:t>
      </w:r>
      <w:r>
        <w:rPr>
          <w:rFonts w:ascii="Times New Roman" w:eastAsia="Times New Roman" w:hAnsi="Times New Roman"/>
          <w:b/>
          <w:bCs/>
          <w:i/>
          <w:sz w:val="24"/>
          <w:szCs w:val="24"/>
          <w:lang w:eastAsia="pl-PL"/>
        </w:rPr>
        <w:t>Karta Nauczyciela</w:t>
      </w:r>
      <w:r>
        <w:rPr>
          <w:rFonts w:ascii="Times New Roman" w:eastAsia="Times New Roman" w:hAnsi="Times New Roman"/>
          <w:sz w:val="24"/>
          <w:szCs w:val="24"/>
          <w:lang w:eastAsia="pl-PL"/>
        </w:rPr>
        <w:t xml:space="preserve"> z późniejszymi zmianami (art. 6a ust. 1 pkt. 5, art. 9c ust. 6 pkt. 1 i 2)</w:t>
      </w:r>
    </w:p>
    <w:p w:rsidR="00D30F74" w:rsidRDefault="00D30F74" w:rsidP="00D30F74">
      <w:pPr>
        <w:spacing w:after="0" w:line="240" w:lineRule="auto"/>
        <w:jc w:val="both"/>
        <w:rPr>
          <w:rFonts w:ascii="Arial" w:eastAsia="Times New Roman" w:hAnsi="Arial" w:cs="Arial"/>
          <w:sz w:val="20"/>
          <w:szCs w:val="20"/>
          <w:lang w:eastAsia="pl-PL"/>
        </w:rPr>
      </w:pPr>
    </w:p>
    <w:p w:rsidR="00D30F74" w:rsidRDefault="00D30F74" w:rsidP="00D30F74">
      <w:pPr>
        <w:spacing w:after="0" w:line="240" w:lineRule="auto"/>
        <w:jc w:val="both"/>
        <w:rPr>
          <w:rFonts w:ascii="Arial" w:eastAsia="Times New Roman" w:hAnsi="Arial" w:cs="Arial"/>
          <w:sz w:val="20"/>
          <w:szCs w:val="20"/>
          <w:lang w:eastAsia="pl-PL"/>
        </w:rPr>
      </w:pPr>
    </w:p>
    <w:p w:rsidR="00D30F74" w:rsidRDefault="00D30F74" w:rsidP="00D30F74">
      <w:pPr>
        <w:spacing w:after="160" w:line="256" w:lineRule="auto"/>
        <w:contextualSpacing/>
        <w:rPr>
          <w:rFonts w:ascii="Times New Roman" w:hAnsi="Times New Roman"/>
          <w:sz w:val="24"/>
          <w:szCs w:val="24"/>
        </w:rPr>
      </w:pPr>
    </w:p>
    <w:p w:rsidR="00D30F74" w:rsidRDefault="00D30F74" w:rsidP="00D30F74">
      <w:pPr>
        <w:spacing w:after="0" w:line="480" w:lineRule="auto"/>
        <w:rPr>
          <w:rFonts w:ascii="Times New Roman" w:hAnsi="Times New Roman"/>
          <w:b/>
          <w:sz w:val="28"/>
          <w:szCs w:val="28"/>
        </w:rPr>
      </w:pPr>
      <w:r>
        <w:rPr>
          <w:rFonts w:ascii="Times New Roman" w:hAnsi="Times New Roman"/>
          <w:b/>
          <w:sz w:val="28"/>
          <w:szCs w:val="28"/>
        </w:rPr>
        <w:t>I. POSTANOWIENIAWSTĘPNE</w:t>
      </w:r>
    </w:p>
    <w:p w:rsidR="00D30F74" w:rsidRDefault="00D30F74" w:rsidP="00D30F74">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Regulamin określa organizację, cele i zadania Rady Rodziców.</w:t>
      </w:r>
    </w:p>
    <w:p w:rsidR="00D30F74" w:rsidRDefault="00D30F74" w:rsidP="00D30F74">
      <w:pPr>
        <w:numPr>
          <w:ilvl w:val="0"/>
          <w:numId w:val="2"/>
        </w:numPr>
        <w:spacing w:after="160" w:line="360" w:lineRule="auto"/>
        <w:contextualSpacing/>
        <w:jc w:val="both"/>
        <w:rPr>
          <w:rFonts w:ascii="Times New Roman" w:hAnsi="Times New Roman"/>
          <w:sz w:val="24"/>
          <w:szCs w:val="24"/>
        </w:rPr>
      </w:pPr>
      <w:r>
        <w:rPr>
          <w:rFonts w:ascii="Times New Roman" w:hAnsi="Times New Roman"/>
          <w:sz w:val="24"/>
          <w:szCs w:val="24"/>
        </w:rPr>
        <w:t>Regulamin obowiązuje wszystkich członków Rady Rodziców.</w:t>
      </w:r>
    </w:p>
    <w:p w:rsidR="00D30F74" w:rsidRDefault="00D30F74" w:rsidP="00D30F74">
      <w:pPr>
        <w:numPr>
          <w:ilvl w:val="0"/>
          <w:numId w:val="2"/>
        </w:numPr>
        <w:spacing w:after="160" w:line="360" w:lineRule="auto"/>
        <w:contextualSpacing/>
        <w:jc w:val="both"/>
        <w:rPr>
          <w:rFonts w:ascii="Times New Roman" w:hAnsi="Times New Roman"/>
          <w:sz w:val="24"/>
          <w:szCs w:val="24"/>
        </w:rPr>
      </w:pPr>
      <w:r>
        <w:rPr>
          <w:rFonts w:ascii="Times New Roman" w:hAnsi="Times New Roman"/>
          <w:sz w:val="24"/>
          <w:szCs w:val="24"/>
        </w:rPr>
        <w:t>Rada Rodziców jest organem społecznym szkoły i stanowi reprezentację rodziców dzieci uczęszczających do szkoły.</w:t>
      </w:r>
    </w:p>
    <w:p w:rsidR="00D30F74" w:rsidRDefault="00D30F74" w:rsidP="00D30F74">
      <w:pPr>
        <w:numPr>
          <w:ilvl w:val="0"/>
          <w:numId w:val="2"/>
        </w:numPr>
        <w:spacing w:after="160" w:line="360" w:lineRule="auto"/>
        <w:contextualSpacing/>
        <w:jc w:val="both"/>
        <w:rPr>
          <w:rFonts w:ascii="Times New Roman" w:hAnsi="Times New Roman"/>
          <w:sz w:val="24"/>
          <w:szCs w:val="24"/>
        </w:rPr>
      </w:pPr>
      <w:r>
        <w:rPr>
          <w:rFonts w:ascii="Times New Roman" w:hAnsi="Times New Roman"/>
          <w:sz w:val="24"/>
          <w:szCs w:val="24"/>
        </w:rPr>
        <w:t>Rada Rodziców może gromadzić fundusze z dowolnych składek rodziców oraz innych źródeł.</w:t>
      </w:r>
    </w:p>
    <w:p w:rsidR="00D30F74" w:rsidRDefault="00D30F74" w:rsidP="00D30F74">
      <w:pPr>
        <w:spacing w:after="160" w:line="256" w:lineRule="auto"/>
        <w:ind w:left="720"/>
        <w:contextualSpacing/>
        <w:jc w:val="both"/>
        <w:rPr>
          <w:rFonts w:ascii="Times New Roman" w:hAnsi="Times New Roman"/>
          <w:sz w:val="24"/>
          <w:szCs w:val="24"/>
        </w:rPr>
      </w:pPr>
    </w:p>
    <w:p w:rsidR="00D30F74" w:rsidRDefault="00D30F74" w:rsidP="00D30F74">
      <w:pPr>
        <w:spacing w:after="160" w:line="256" w:lineRule="auto"/>
        <w:contextualSpacing/>
        <w:jc w:val="both"/>
        <w:rPr>
          <w:rFonts w:ascii="Times New Roman" w:hAnsi="Times New Roman"/>
          <w:b/>
          <w:sz w:val="24"/>
          <w:szCs w:val="24"/>
        </w:rPr>
      </w:pPr>
    </w:p>
    <w:p w:rsidR="00D30F74" w:rsidRDefault="00D30F74" w:rsidP="00D30F74">
      <w:pPr>
        <w:spacing w:before="240" w:after="160" w:line="480" w:lineRule="auto"/>
        <w:ind w:right="-426"/>
        <w:contextualSpacing/>
        <w:jc w:val="both"/>
        <w:rPr>
          <w:rFonts w:ascii="Times New Roman" w:hAnsi="Times New Roman"/>
          <w:b/>
          <w:sz w:val="28"/>
          <w:szCs w:val="28"/>
        </w:rPr>
      </w:pPr>
      <w:r>
        <w:rPr>
          <w:rFonts w:ascii="Times New Roman" w:hAnsi="Times New Roman"/>
          <w:b/>
          <w:sz w:val="28"/>
          <w:szCs w:val="28"/>
        </w:rPr>
        <w:t>II. SZCZEGÓŁOWY TRYB WYBORU CZŁONKÓW RADY RODZICÓW</w:t>
      </w:r>
    </w:p>
    <w:p w:rsidR="00D30F74" w:rsidRDefault="00D30F74" w:rsidP="00D30F74">
      <w:pPr>
        <w:numPr>
          <w:ilvl w:val="0"/>
          <w:numId w:val="3"/>
        </w:numPr>
        <w:spacing w:before="240" w:line="360" w:lineRule="auto"/>
        <w:contextualSpacing/>
        <w:jc w:val="both"/>
        <w:rPr>
          <w:rFonts w:ascii="Times New Roman" w:hAnsi="Times New Roman"/>
          <w:sz w:val="24"/>
          <w:szCs w:val="24"/>
        </w:rPr>
      </w:pPr>
      <w:r>
        <w:rPr>
          <w:rFonts w:ascii="Times New Roman" w:hAnsi="Times New Roman"/>
          <w:sz w:val="24"/>
          <w:szCs w:val="24"/>
        </w:rPr>
        <w:t>Rada Rodziców reprezentuje ogół rodziców uczniów.</w:t>
      </w:r>
    </w:p>
    <w:p w:rsidR="00D30F74" w:rsidRDefault="00D30F74" w:rsidP="00D30F74">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Rada Rodziców wybierana jest co roku – do 30 września podczas pierwszego zebrania organizacyjnego.</w:t>
      </w:r>
    </w:p>
    <w:p w:rsidR="00D30F74" w:rsidRDefault="00D30F74" w:rsidP="00D30F74">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 xml:space="preserve">Członkowie nowej Rady Rodziców - po jednym przedstawicielu rad oddziałowych, wybierani są w tajnych wyborach podczas zebrań </w:t>
      </w:r>
      <w:hyperlink r:id="rId5" w:anchor="P1A6" w:tgtFrame="ostatnia" w:history="1">
        <w:r>
          <w:rPr>
            <w:rStyle w:val="Hipercze"/>
            <w:rFonts w:ascii="Times New Roman" w:hAnsi="Times New Roman"/>
            <w:color w:val="auto"/>
            <w:sz w:val="24"/>
            <w:szCs w:val="24"/>
            <w:u w:val="none"/>
          </w:rPr>
          <w:t>rodziców</w:t>
        </w:r>
      </w:hyperlink>
      <w:r>
        <w:rPr>
          <w:rFonts w:ascii="Times New Roman" w:hAnsi="Times New Roman"/>
          <w:sz w:val="24"/>
          <w:szCs w:val="24"/>
        </w:rPr>
        <w:t xml:space="preserve"> </w:t>
      </w:r>
      <w:hyperlink r:id="rId6" w:anchor="P1A6" w:tgtFrame="ostatnia" w:history="1">
        <w:r>
          <w:rPr>
            <w:rStyle w:val="Hipercze"/>
            <w:rFonts w:ascii="Times New Roman" w:hAnsi="Times New Roman"/>
            <w:color w:val="auto"/>
            <w:sz w:val="24"/>
            <w:szCs w:val="24"/>
            <w:u w:val="none"/>
          </w:rPr>
          <w:t>uczniów</w:t>
        </w:r>
      </w:hyperlink>
      <w:r>
        <w:rPr>
          <w:rFonts w:ascii="Times New Roman" w:hAnsi="Times New Roman"/>
          <w:sz w:val="24"/>
          <w:szCs w:val="24"/>
        </w:rPr>
        <w:t xml:space="preserve"> danego oddziału.</w:t>
      </w:r>
    </w:p>
    <w:p w:rsidR="00D30F74" w:rsidRDefault="00D30F74" w:rsidP="00D30F74">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Określa to szczegółowy tryb:</w:t>
      </w:r>
    </w:p>
    <w:p w:rsidR="00D30F74" w:rsidRDefault="00D30F74" w:rsidP="00D30F74">
      <w:pPr>
        <w:numPr>
          <w:ilvl w:val="0"/>
          <w:numId w:val="4"/>
        </w:numPr>
        <w:spacing w:after="0" w:line="360" w:lineRule="auto"/>
        <w:contextualSpacing/>
        <w:jc w:val="both"/>
        <w:rPr>
          <w:rFonts w:ascii="Times New Roman" w:hAnsi="Times New Roman"/>
          <w:sz w:val="24"/>
          <w:szCs w:val="24"/>
        </w:rPr>
      </w:pPr>
      <w:r>
        <w:rPr>
          <w:rFonts w:ascii="Times New Roman" w:hAnsi="Times New Roman"/>
          <w:sz w:val="24"/>
          <w:szCs w:val="24"/>
        </w:rPr>
        <w:t>wybór dwuosobowej Komisji Skrutacyjnej (jej członkowie nie mogą kandydować do Rady Rodziców),</w:t>
      </w:r>
    </w:p>
    <w:p w:rsidR="00D30F74" w:rsidRDefault="00D30F74" w:rsidP="00D30F74">
      <w:pPr>
        <w:numPr>
          <w:ilvl w:val="0"/>
          <w:numId w:val="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kandydaci zgłaszają swój akces, bądź są typowani przez innych rodziców, </w:t>
      </w:r>
    </w:p>
    <w:p w:rsidR="00D30F74" w:rsidRDefault="00D30F74" w:rsidP="00D30F74">
      <w:pPr>
        <w:numPr>
          <w:ilvl w:val="0"/>
          <w:numId w:val="4"/>
        </w:numPr>
        <w:spacing w:after="0" w:line="360" w:lineRule="auto"/>
        <w:contextualSpacing/>
        <w:jc w:val="both"/>
        <w:rPr>
          <w:rFonts w:ascii="Times New Roman" w:hAnsi="Times New Roman"/>
          <w:sz w:val="24"/>
          <w:szCs w:val="24"/>
        </w:rPr>
      </w:pPr>
      <w:r>
        <w:rPr>
          <w:rFonts w:ascii="Times New Roman" w:hAnsi="Times New Roman"/>
          <w:sz w:val="24"/>
          <w:szCs w:val="24"/>
        </w:rPr>
        <w:t xml:space="preserve">głosy podlicza powołana wcześniej Komisja Skrutacyjna, zapisuje w protokole </w:t>
      </w:r>
      <w:r>
        <w:rPr>
          <w:rFonts w:ascii="Times New Roman" w:hAnsi="Times New Roman"/>
          <w:sz w:val="24"/>
          <w:szCs w:val="24"/>
        </w:rPr>
        <w:br/>
        <w:t>i podaje do wiadomości.</w:t>
      </w:r>
    </w:p>
    <w:p w:rsidR="00D30F74" w:rsidRDefault="00D30F74" w:rsidP="00D30F74">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Członkowie Rady Rodziców na pierwszym zebraniu wybierają w wyborach tajnych ze swojego grona Zarząd Rady Rodziców oraz Komisję Rewizyjną i Komisję Skrutacyjną.</w:t>
      </w:r>
    </w:p>
    <w:p w:rsidR="00D30F74" w:rsidRDefault="00D30F74" w:rsidP="00D30F74">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W skład Zarządu Rady Rodziców wchodzą: przewodniczący, zastępca, sekretarz i czterech - sześciu członków.</w:t>
      </w:r>
    </w:p>
    <w:p w:rsidR="00D30F74" w:rsidRDefault="00D30F74" w:rsidP="00D30F74">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Wybór nowych członków Rady Rodziców w ciągu roku szkolnego może odbywać się na zasadzie propozycji członków Rady Rodziców, rodziców danej klasy.</w:t>
      </w:r>
    </w:p>
    <w:p w:rsidR="00D30F74" w:rsidRDefault="00D30F74" w:rsidP="00D30F74">
      <w:pPr>
        <w:numPr>
          <w:ilvl w:val="0"/>
          <w:numId w:val="3"/>
        </w:numPr>
        <w:spacing w:after="0" w:line="360" w:lineRule="auto"/>
        <w:contextualSpacing/>
        <w:jc w:val="both"/>
        <w:rPr>
          <w:rFonts w:ascii="Times New Roman" w:hAnsi="Times New Roman"/>
          <w:sz w:val="24"/>
          <w:szCs w:val="24"/>
        </w:rPr>
      </w:pPr>
      <w:r>
        <w:rPr>
          <w:rFonts w:ascii="Times New Roman" w:hAnsi="Times New Roman"/>
          <w:sz w:val="24"/>
          <w:szCs w:val="24"/>
        </w:rPr>
        <w:t>Odstąpienie od udziału w działalności Rady Rodziców może nastąpić w drodze:</w:t>
      </w:r>
    </w:p>
    <w:p w:rsidR="00D30F74" w:rsidRDefault="00D30F74" w:rsidP="00D30F74">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rPr>
        <w:t>złożenie rezygnacji, która wymaga akceptacji Rady Rodziców,</w:t>
      </w:r>
    </w:p>
    <w:p w:rsidR="00D30F74" w:rsidRDefault="00D30F74" w:rsidP="00D30F74">
      <w:pPr>
        <w:pStyle w:val="Akapitzlist"/>
        <w:numPr>
          <w:ilvl w:val="0"/>
          <w:numId w:val="5"/>
        </w:numPr>
        <w:spacing w:after="0" w:line="360" w:lineRule="auto"/>
        <w:jc w:val="both"/>
        <w:rPr>
          <w:rFonts w:ascii="Times New Roman" w:hAnsi="Times New Roman"/>
          <w:sz w:val="24"/>
          <w:szCs w:val="24"/>
        </w:rPr>
      </w:pPr>
      <w:r>
        <w:rPr>
          <w:rFonts w:ascii="Times New Roman" w:hAnsi="Times New Roman"/>
          <w:sz w:val="24"/>
          <w:szCs w:val="24"/>
        </w:rPr>
        <w:t>odwołania na wniosek rodziców lub członków Rady Rodziców, po uprzednim przegłosowaniu zwykłą większością głosów.</w:t>
      </w:r>
    </w:p>
    <w:p w:rsidR="00D30F74" w:rsidRDefault="00D30F74" w:rsidP="00D30F74">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Odwołanie członka Rady Rodziców następuje na pisemny wniosek Rady Rodziców, Dyrektora Szkoły po rozpatrzeniu wniosku.</w:t>
      </w:r>
    </w:p>
    <w:p w:rsidR="00D30F74" w:rsidRDefault="00D30F74" w:rsidP="00D30F74">
      <w:pPr>
        <w:spacing w:after="160" w:line="256" w:lineRule="auto"/>
        <w:ind w:left="720"/>
        <w:contextualSpacing/>
        <w:jc w:val="both"/>
        <w:rPr>
          <w:rFonts w:ascii="Times New Roman" w:hAnsi="Times New Roman"/>
          <w:sz w:val="24"/>
          <w:szCs w:val="24"/>
        </w:rPr>
      </w:pPr>
    </w:p>
    <w:p w:rsidR="00D30F74" w:rsidRDefault="00D30F74" w:rsidP="00D30F74">
      <w:pPr>
        <w:spacing w:after="160" w:line="256" w:lineRule="auto"/>
        <w:contextualSpacing/>
        <w:jc w:val="both"/>
        <w:rPr>
          <w:rFonts w:ascii="Times New Roman" w:hAnsi="Times New Roman"/>
          <w:sz w:val="24"/>
          <w:szCs w:val="24"/>
        </w:rPr>
      </w:pPr>
    </w:p>
    <w:p w:rsidR="00D30F74" w:rsidRDefault="00D30F74" w:rsidP="00D30F74">
      <w:pPr>
        <w:spacing w:after="160" w:line="480" w:lineRule="auto"/>
        <w:contextualSpacing/>
        <w:jc w:val="both"/>
        <w:rPr>
          <w:rFonts w:ascii="Times New Roman" w:hAnsi="Times New Roman"/>
          <w:sz w:val="28"/>
          <w:szCs w:val="28"/>
        </w:rPr>
      </w:pPr>
      <w:r>
        <w:rPr>
          <w:rFonts w:ascii="Times New Roman" w:hAnsi="Times New Roman"/>
          <w:b/>
          <w:sz w:val="28"/>
          <w:szCs w:val="28"/>
        </w:rPr>
        <w:t>III. CELE, ZADANIA I KOMPETENCJE RADY RODZICÓW</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Rada Rodziców jest organem społecznym szkoły i stanowi reprezentację rodziców dzieci uczęszczających do szkoły.</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Rada Rodziców współdziała ze szkołą w celu jednolitego oddziaływania na dzieci przez rodzinę i szkołę w procesie opiekuńczym, wychowawczym i dydaktycznym.</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 xml:space="preserve">Uczestniczy w życiu szkoły, przyczyniając się do podnoszenia jakości pracy szkoły </w:t>
      </w:r>
      <w:r>
        <w:rPr>
          <w:rFonts w:ascii="Times New Roman" w:hAnsi="Times New Roman"/>
          <w:sz w:val="24"/>
          <w:szCs w:val="24"/>
        </w:rPr>
        <w:br/>
        <w:t>i zaspokajania potrzeb dzieci.</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Prezentuje wobec dyrektora i Rady Pedagogicznej opinie rodziców we wszystkich istotnych sprawach dotyczących działalności szkoły.</w:t>
      </w:r>
    </w:p>
    <w:p w:rsidR="00D30F74" w:rsidRDefault="00D30F74" w:rsidP="00D30F74">
      <w:pPr>
        <w:numPr>
          <w:ilvl w:val="0"/>
          <w:numId w:val="6"/>
        </w:numPr>
        <w:spacing w:after="0" w:line="360" w:lineRule="auto"/>
        <w:contextualSpacing/>
        <w:jc w:val="both"/>
        <w:rPr>
          <w:rFonts w:ascii="Times New Roman" w:hAnsi="Times New Roman"/>
          <w:sz w:val="24"/>
          <w:szCs w:val="24"/>
        </w:rPr>
      </w:pPr>
      <w:r>
        <w:rPr>
          <w:rFonts w:ascii="Times New Roman" w:hAnsi="Times New Roman"/>
          <w:sz w:val="24"/>
          <w:szCs w:val="24"/>
        </w:rPr>
        <w:t>Rada Rodziców uchwala w porozumieniu z Radą Pedagogiczną:</w:t>
      </w:r>
    </w:p>
    <w:p w:rsidR="00D30F74" w:rsidRDefault="00D30F74" w:rsidP="00D30F74">
      <w:pPr>
        <w:pStyle w:val="Akapitzlist"/>
        <w:numPr>
          <w:ilvl w:val="0"/>
          <w:numId w:val="7"/>
        </w:numPr>
        <w:spacing w:after="160" w:line="360" w:lineRule="auto"/>
        <w:jc w:val="both"/>
        <w:rPr>
          <w:rFonts w:ascii="Times New Roman" w:hAnsi="Times New Roman"/>
          <w:sz w:val="24"/>
          <w:szCs w:val="24"/>
        </w:rPr>
      </w:pPr>
      <w:r>
        <w:rPr>
          <w:rFonts w:ascii="Times New Roman" w:hAnsi="Times New Roman"/>
          <w:sz w:val="24"/>
          <w:szCs w:val="24"/>
        </w:rPr>
        <w:t>program wychowawczy szkoły obejmujący wszystkie treści i działania o charakterze wychowawczym skierowane do uczniów, realizowane przez nauczycieli,</w:t>
      </w:r>
    </w:p>
    <w:p w:rsidR="00D30F74" w:rsidRDefault="00D30F74" w:rsidP="00D30F74">
      <w:pPr>
        <w:pStyle w:val="Akapitzlist"/>
        <w:numPr>
          <w:ilvl w:val="0"/>
          <w:numId w:val="7"/>
        </w:numPr>
        <w:spacing w:after="0" w:line="360" w:lineRule="auto"/>
        <w:jc w:val="both"/>
        <w:rPr>
          <w:rFonts w:ascii="Times New Roman" w:hAnsi="Times New Roman"/>
          <w:sz w:val="24"/>
          <w:szCs w:val="24"/>
        </w:rPr>
      </w:pPr>
      <w:r>
        <w:rPr>
          <w:rFonts w:ascii="Times New Roman" w:hAnsi="Times New Roman"/>
          <w:sz w:val="24"/>
          <w:szCs w:val="24"/>
        </w:rPr>
        <w:t>program profilaktyki dostosowany do potrzeb rozwojowych uczniów oraz potrzeb danego środowiska, obejmujący wszystkie treści i działania o charakterze profilaktycznym skierowany do uczniów, nauczycieli i rodziców.</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Jeżeli Rada Rodziców w terminie do 30 dni od dnia rozpoczęcia roku szkolnego nie uzyska porozumienia z Radą Pedagogiczną w sprawie programu wychowawczego, profilaktycznego, program ten ustala dyrektor placówki w uzgodnieniu z organem sprawującym nadzór pedagogiczny.</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lastRenderedPageBreak/>
        <w:t>Program ustalony przez dyrektora obowiązuje do czasu uchwalenia programu przez Radę Rodziców w porozumieniu z Radą Pedagogiczną.</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Rada Rodziców opiniuje program i harmonogram poprawy efektywności kształcenia lub wychowania szkoły.</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Opiniuje projekt planu finansowego składanego przez dyrektora.</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Rada Rodziców może występować do dyrektora, organu prowadzącego, organu sprawującego nadzór pedagogiczny oraz Rady Pedagogicznej z wnioskami i opiniami dotyczącymi wszystkich spraw szkoły.</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 xml:space="preserve">Rada Rodziców wspomaga działania dyrektora, Rady Pedagogicznej związanej </w:t>
      </w:r>
      <w:r>
        <w:rPr>
          <w:rFonts w:ascii="Times New Roman" w:hAnsi="Times New Roman"/>
          <w:sz w:val="24"/>
          <w:szCs w:val="24"/>
        </w:rPr>
        <w:br/>
        <w:t>z funkcjonowaniem szkoły oraz współdecyduje o tym, co się dzieje w szkole, tak aby interesy placówki nie były sprzeczne z oczekiwaniem ogółu rodziców.</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 xml:space="preserve">Rada Rodziców przekazuje rodzicom dzieci uczęszczających do szkoły informacje </w:t>
      </w:r>
      <w:r>
        <w:rPr>
          <w:rFonts w:ascii="Times New Roman" w:hAnsi="Times New Roman"/>
          <w:sz w:val="24"/>
          <w:szCs w:val="24"/>
        </w:rPr>
        <w:br/>
        <w:t>o udzielonej pomocy na rzecz placówki oraz działalności finansowej Rady Rodziców.</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Przedstawiciel Rady Rodziców bierze udział w rozpatrywaniu skarg i wniosków rodziców i pracowników szkoły.</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Przedstawiciel Rady Rodziców wchodzi w skład powołanej przez organ prowadzący komisji konkursowej w celu wyboru dyrektora.</w:t>
      </w:r>
    </w:p>
    <w:p w:rsidR="00D30F74" w:rsidRDefault="00D30F74" w:rsidP="00D30F74">
      <w:pPr>
        <w:numPr>
          <w:ilvl w:val="0"/>
          <w:numId w:val="6"/>
        </w:numPr>
        <w:spacing w:after="160" w:line="360" w:lineRule="auto"/>
        <w:contextualSpacing/>
        <w:jc w:val="both"/>
        <w:rPr>
          <w:rFonts w:ascii="Times New Roman" w:hAnsi="Times New Roman"/>
          <w:sz w:val="24"/>
          <w:szCs w:val="24"/>
        </w:rPr>
      </w:pPr>
      <w:r>
        <w:rPr>
          <w:rFonts w:ascii="Times New Roman" w:hAnsi="Times New Roman"/>
          <w:sz w:val="24"/>
          <w:szCs w:val="24"/>
        </w:rPr>
        <w:t>Za nadzór finansowy Rady Rodziców, odpowiada Zarząd Rady Rodziców.</w:t>
      </w:r>
    </w:p>
    <w:p w:rsidR="00D30F74" w:rsidRDefault="00D30F74" w:rsidP="00D30F74">
      <w:pPr>
        <w:spacing w:after="160" w:line="256" w:lineRule="auto"/>
        <w:ind w:left="720"/>
        <w:contextualSpacing/>
        <w:jc w:val="both"/>
        <w:rPr>
          <w:rFonts w:ascii="Times New Roman" w:hAnsi="Times New Roman"/>
          <w:sz w:val="24"/>
          <w:szCs w:val="24"/>
        </w:rPr>
      </w:pPr>
    </w:p>
    <w:p w:rsidR="00D30F74" w:rsidRDefault="00D30F74" w:rsidP="00D30F74">
      <w:pPr>
        <w:spacing w:after="160" w:line="256" w:lineRule="auto"/>
        <w:contextualSpacing/>
        <w:jc w:val="both"/>
        <w:rPr>
          <w:rFonts w:ascii="Times New Roman" w:hAnsi="Times New Roman"/>
          <w:sz w:val="24"/>
          <w:szCs w:val="24"/>
        </w:rPr>
      </w:pPr>
    </w:p>
    <w:p w:rsidR="00D30F74" w:rsidRDefault="00D30F74" w:rsidP="00D30F74">
      <w:pPr>
        <w:spacing w:after="160" w:line="256" w:lineRule="auto"/>
        <w:contextualSpacing/>
        <w:jc w:val="both"/>
        <w:rPr>
          <w:rFonts w:ascii="Times New Roman" w:hAnsi="Times New Roman"/>
          <w:sz w:val="24"/>
          <w:szCs w:val="24"/>
        </w:rPr>
      </w:pPr>
    </w:p>
    <w:p w:rsidR="00D30F74" w:rsidRDefault="00D30F74" w:rsidP="00D30F74">
      <w:pPr>
        <w:spacing w:after="160" w:line="256" w:lineRule="auto"/>
        <w:contextualSpacing/>
        <w:jc w:val="both"/>
        <w:rPr>
          <w:rFonts w:ascii="Times New Roman" w:hAnsi="Times New Roman"/>
          <w:sz w:val="28"/>
          <w:szCs w:val="28"/>
        </w:rPr>
      </w:pPr>
      <w:r>
        <w:rPr>
          <w:rFonts w:ascii="Times New Roman" w:hAnsi="Times New Roman"/>
          <w:b/>
          <w:sz w:val="28"/>
          <w:szCs w:val="28"/>
        </w:rPr>
        <w:t>IV. ORGANIZACJA PRACY I ZADANIA POSZCZEGÓLNYCH OGNIW RADY RODZICÓW</w:t>
      </w:r>
    </w:p>
    <w:p w:rsidR="00D30F74" w:rsidRDefault="00D30F74" w:rsidP="00D30F74">
      <w:pPr>
        <w:numPr>
          <w:ilvl w:val="0"/>
          <w:numId w:val="8"/>
        </w:numPr>
        <w:spacing w:after="0" w:line="360" w:lineRule="auto"/>
        <w:contextualSpacing/>
        <w:jc w:val="both"/>
        <w:rPr>
          <w:rFonts w:ascii="Times New Roman" w:hAnsi="Times New Roman"/>
          <w:sz w:val="24"/>
          <w:szCs w:val="24"/>
        </w:rPr>
      </w:pPr>
      <w:r>
        <w:rPr>
          <w:rFonts w:ascii="Times New Roman" w:hAnsi="Times New Roman"/>
          <w:sz w:val="24"/>
          <w:szCs w:val="24"/>
        </w:rPr>
        <w:t>Przewodniczący Rady Rodziców:</w:t>
      </w:r>
    </w:p>
    <w:p w:rsidR="00D30F74" w:rsidRDefault="00D30F74" w:rsidP="00D30F7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kieruje całokształtem prac Rady Rodziców,</w:t>
      </w:r>
    </w:p>
    <w:p w:rsidR="00D30F74" w:rsidRDefault="00D30F74" w:rsidP="00D30F7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opracowuje projekt planu pracy wraz z planem finansowym na dany rok szkolny, z uwzględnieniem zadań wynikających z rocznego planu pracy szkoły,</w:t>
      </w:r>
    </w:p>
    <w:p w:rsidR="00D30F74" w:rsidRDefault="00D30F74" w:rsidP="00D30F7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współdziała ze wszystkimi członkami Rady Rodziców, włącza ich do realizacji planu pracy,</w:t>
      </w:r>
    </w:p>
    <w:p w:rsidR="00D30F74" w:rsidRDefault="00D30F74" w:rsidP="00D30F7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zwołuje i prowadzi zebrania Rady Rodziców w razie potrzeby, ale nie rzadziej niż 3 razy w roku szkolnym,</w:t>
      </w:r>
    </w:p>
    <w:p w:rsidR="00D30F74" w:rsidRDefault="00D30F74" w:rsidP="00D30F7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kieruje działalnością finansową Rady Rodziców,</w:t>
      </w:r>
    </w:p>
    <w:p w:rsidR="00D30F74" w:rsidRDefault="00D30F74" w:rsidP="00D30F74">
      <w:pPr>
        <w:pStyle w:val="Akapitzlist"/>
        <w:numPr>
          <w:ilvl w:val="0"/>
          <w:numId w:val="9"/>
        </w:numPr>
        <w:spacing w:after="0" w:line="360" w:lineRule="auto"/>
        <w:jc w:val="both"/>
        <w:rPr>
          <w:rFonts w:ascii="Times New Roman" w:hAnsi="Times New Roman"/>
          <w:sz w:val="24"/>
          <w:szCs w:val="24"/>
        </w:rPr>
      </w:pPr>
      <w:r>
        <w:rPr>
          <w:rFonts w:ascii="Times New Roman" w:hAnsi="Times New Roman"/>
          <w:sz w:val="24"/>
          <w:szCs w:val="24"/>
        </w:rPr>
        <w:t>przekazuje dyrektorowi opinie i postulaty Rady Rodziców dotyczące działalności szkoły.</w:t>
      </w:r>
    </w:p>
    <w:p w:rsidR="00D30F74" w:rsidRDefault="00D30F74" w:rsidP="00D30F74">
      <w:pPr>
        <w:spacing w:after="0" w:line="360" w:lineRule="auto"/>
        <w:ind w:firstLine="708"/>
        <w:jc w:val="both"/>
        <w:rPr>
          <w:rFonts w:ascii="Times New Roman" w:hAnsi="Times New Roman"/>
          <w:sz w:val="24"/>
          <w:szCs w:val="24"/>
        </w:rPr>
      </w:pPr>
      <w:r>
        <w:rPr>
          <w:rFonts w:ascii="Times New Roman" w:hAnsi="Times New Roman"/>
          <w:sz w:val="24"/>
          <w:szCs w:val="24"/>
        </w:rPr>
        <w:t>2. Zastępca wypełnia obowiązki przewodniczącego podczas jego nieobecności.</w:t>
      </w:r>
    </w:p>
    <w:p w:rsidR="00D30F74" w:rsidRDefault="00D30F74" w:rsidP="00D30F7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3. Sekretarz Rady Rodziców:</w:t>
      </w:r>
    </w:p>
    <w:p w:rsidR="00D30F74" w:rsidRDefault="00D30F74" w:rsidP="00D30F7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odpowiada za organizacyjne przygotowanie zebrań,</w:t>
      </w:r>
    </w:p>
    <w:p w:rsidR="00D30F74" w:rsidRDefault="00D30F74" w:rsidP="00D30F7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sporządza protokoły z posiedzeń Rady Rodziców,</w:t>
      </w:r>
    </w:p>
    <w:p w:rsidR="00D30F74" w:rsidRDefault="00D30F74" w:rsidP="00D30F7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opracowuje harmonogram prac i spotkań,</w:t>
      </w:r>
    </w:p>
    <w:p w:rsidR="00D30F74" w:rsidRDefault="00D30F74" w:rsidP="00D30F74">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prowadzi korespondencje i dokumentacje oraz czuwa nad prawidłowym jej przechowywaniem.</w:t>
      </w:r>
    </w:p>
    <w:p w:rsidR="00D30F74" w:rsidRDefault="00D30F74" w:rsidP="00D30F74">
      <w:pPr>
        <w:spacing w:after="0" w:line="360" w:lineRule="auto"/>
        <w:ind w:firstLine="708"/>
        <w:jc w:val="both"/>
        <w:rPr>
          <w:rFonts w:ascii="Times New Roman" w:hAnsi="Times New Roman"/>
          <w:sz w:val="24"/>
          <w:szCs w:val="24"/>
        </w:rPr>
      </w:pPr>
      <w:r>
        <w:rPr>
          <w:rFonts w:ascii="Times New Roman" w:hAnsi="Times New Roman"/>
          <w:sz w:val="24"/>
          <w:szCs w:val="24"/>
        </w:rPr>
        <w:t>4. Komisja Rewizyjna dokonuje raz na kwartał kontroli dokumentów finansowych, stanu środków finansowych Rady Rodziców.</w:t>
      </w:r>
    </w:p>
    <w:p w:rsidR="00D30F74" w:rsidRDefault="00D30F74" w:rsidP="00D30F74">
      <w:pPr>
        <w:spacing w:after="0" w:line="360" w:lineRule="auto"/>
        <w:ind w:firstLine="708"/>
        <w:jc w:val="both"/>
        <w:rPr>
          <w:rFonts w:ascii="Times New Roman" w:hAnsi="Times New Roman"/>
          <w:sz w:val="24"/>
          <w:szCs w:val="24"/>
        </w:rPr>
      </w:pPr>
    </w:p>
    <w:p w:rsidR="00D30F74" w:rsidRDefault="00D30F74" w:rsidP="00D30F74">
      <w:pPr>
        <w:spacing w:after="160" w:line="256" w:lineRule="auto"/>
        <w:jc w:val="both"/>
        <w:rPr>
          <w:rFonts w:ascii="Times New Roman" w:hAnsi="Times New Roman"/>
          <w:b/>
          <w:sz w:val="28"/>
          <w:szCs w:val="28"/>
        </w:rPr>
      </w:pPr>
      <w:r>
        <w:rPr>
          <w:rFonts w:ascii="Times New Roman" w:hAnsi="Times New Roman"/>
          <w:b/>
          <w:sz w:val="28"/>
          <w:szCs w:val="28"/>
        </w:rPr>
        <w:t>V. KADENCJA RADY RODZICÓW, ZASADY PODEJMOWANIA UCHWAŁ I DECYZJI</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Kadencja  Rady Rodziców trwa 1 rok szkolny.</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W skład Rady Rodziców nowej kadencji mogą wchodzić osoby będące członkami Rady Rodziców w roku poprzednim.</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Przewodniczący Rady Rodziców lub upoważniona osoba przekazuje przewodniczącemu nowej Rady Rodziców wszystkie sprawy związane z działalnością Rady Rodziców.</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Decyzje o rozwiązaniu Rady Rodziców w trakcie roku szkolnego może być podjęta tylko za zgodą 75% członków Rady.</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Decyzja dotycząca ewentualnych zmian w Regulaminie Działalności Rady Rodziców może być podjęta większością głosów członków obecnych na zebraniu Rady.</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Zebrania Rady Rodziców zwoływane są zgodnie z potrzebą, ale nie rzadziej niż 3 razy w roku szkolnym.</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Zebrania Rady Rodziców zwołuje i prowadzi przewodniczący Rady.</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Rada Rodziców jest zdolna do podejmowania uchwał i decyzji, jeżeli w zebraniu uczestniczy co najmniej połowa członków Rady.</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Uchwały zapadają większością głosów, w głosowaniu jawnym, w obecności przynajmniej połowy uprawnionych.</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W posiedzeniu Rady Rodziców uczestniczyć może z głosem doradczym dyrektor placówki oraz inne zaproszone osoby.</w:t>
      </w:r>
    </w:p>
    <w:p w:rsidR="00D30F74" w:rsidRDefault="00D30F74" w:rsidP="00D30F74">
      <w:pPr>
        <w:pStyle w:val="Akapitzlist"/>
        <w:numPr>
          <w:ilvl w:val="0"/>
          <w:numId w:val="11"/>
        </w:numPr>
        <w:spacing w:after="0" w:line="360" w:lineRule="auto"/>
        <w:jc w:val="both"/>
        <w:rPr>
          <w:rFonts w:ascii="Times New Roman" w:hAnsi="Times New Roman"/>
          <w:sz w:val="24"/>
          <w:szCs w:val="24"/>
        </w:rPr>
      </w:pPr>
      <w:r>
        <w:rPr>
          <w:rFonts w:ascii="Times New Roman" w:hAnsi="Times New Roman"/>
          <w:sz w:val="24"/>
          <w:szCs w:val="24"/>
        </w:rPr>
        <w:t>Potwierdzeniem każdego zebrania Rady Rodziców są podpisane: lista obecności oraz protokół.</w:t>
      </w:r>
    </w:p>
    <w:p w:rsidR="00D30F74" w:rsidRDefault="00D30F74" w:rsidP="00D30F74">
      <w:pPr>
        <w:spacing w:after="160" w:line="256" w:lineRule="auto"/>
        <w:ind w:firstLine="708"/>
        <w:jc w:val="both"/>
        <w:rPr>
          <w:rFonts w:ascii="Times New Roman" w:hAnsi="Times New Roman"/>
          <w:sz w:val="24"/>
          <w:szCs w:val="24"/>
        </w:rPr>
      </w:pPr>
    </w:p>
    <w:p w:rsidR="00D30F74" w:rsidRDefault="00D30F74" w:rsidP="00D30F74">
      <w:pPr>
        <w:spacing w:after="160" w:line="480" w:lineRule="auto"/>
        <w:contextualSpacing/>
        <w:jc w:val="both"/>
        <w:rPr>
          <w:rFonts w:ascii="Times New Roman" w:hAnsi="Times New Roman"/>
          <w:sz w:val="28"/>
          <w:szCs w:val="28"/>
        </w:rPr>
      </w:pPr>
      <w:r>
        <w:rPr>
          <w:rFonts w:ascii="Times New Roman" w:hAnsi="Times New Roman"/>
          <w:b/>
          <w:sz w:val="28"/>
          <w:szCs w:val="28"/>
        </w:rPr>
        <w:lastRenderedPageBreak/>
        <w:t>VI. ZASADY DZIAŁANOŚCI FINANSOWEJ RADY RODZICÓW</w:t>
      </w:r>
    </w:p>
    <w:p w:rsidR="00D30F74" w:rsidRDefault="00D30F74" w:rsidP="00D30F74">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Rada Rodziców prowadzi działalność finansową w oparciu o ogólne zasady obowiązujące w resorcie Ministerstwa Edukacji Narodowej.</w:t>
      </w:r>
    </w:p>
    <w:p w:rsidR="00D30F74" w:rsidRDefault="00D30F74" w:rsidP="00D30F74">
      <w:pPr>
        <w:numPr>
          <w:ilvl w:val="0"/>
          <w:numId w:val="12"/>
        </w:numPr>
        <w:spacing w:after="0" w:line="360" w:lineRule="auto"/>
        <w:contextualSpacing/>
        <w:jc w:val="both"/>
        <w:rPr>
          <w:rFonts w:ascii="Times New Roman" w:hAnsi="Times New Roman"/>
          <w:sz w:val="24"/>
          <w:szCs w:val="24"/>
        </w:rPr>
      </w:pPr>
      <w:r>
        <w:rPr>
          <w:rFonts w:ascii="Times New Roman" w:hAnsi="Times New Roman"/>
          <w:sz w:val="24"/>
          <w:szCs w:val="24"/>
        </w:rPr>
        <w:t>Rada Rodziców gromadzi fundusze na swoją działalność statutową:</w:t>
      </w:r>
    </w:p>
    <w:p w:rsidR="00D30F74" w:rsidRDefault="00D30F74" w:rsidP="00D30F74">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z dobrowolnych składek rodziców,</w:t>
      </w:r>
    </w:p>
    <w:p w:rsidR="00D30F74" w:rsidRDefault="00D30F74" w:rsidP="00D30F74">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rodziców wpłat od osób fizycznych, instytucji i fundacji,</w:t>
      </w:r>
    </w:p>
    <w:p w:rsidR="00D30F74" w:rsidRDefault="00D30F74" w:rsidP="00D30F74">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z dochodowych imprez organizowanych przez Radę Rodziców dla rodziców </w:t>
      </w:r>
      <w:r>
        <w:rPr>
          <w:rFonts w:ascii="Times New Roman" w:hAnsi="Times New Roman"/>
          <w:sz w:val="24"/>
          <w:szCs w:val="24"/>
        </w:rPr>
        <w:br/>
        <w:t>i mieszkańców środowiska szkoły (występy dzieci, kiermasze, aukcje prac dzieci itp.),</w:t>
      </w:r>
    </w:p>
    <w:p w:rsidR="00D30F74" w:rsidRDefault="00D30F74" w:rsidP="00D30F74">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ze zbiórki, a następnie sprzedaży surowców wtórnych np. makulatury,</w:t>
      </w:r>
    </w:p>
    <w:p w:rsidR="00D30F74" w:rsidRDefault="00D30F74" w:rsidP="00D30F74">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inne źródła.</w:t>
      </w:r>
    </w:p>
    <w:p w:rsidR="00D30F74" w:rsidRDefault="00D30F74" w:rsidP="00D30F74">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Wysokość dobrowolnej składki rodziców ustala się na pierwszym zebraniu ogólnym z rodzicami.</w:t>
      </w:r>
    </w:p>
    <w:p w:rsidR="00D30F74" w:rsidRDefault="00D30F74" w:rsidP="00D30F74">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Jeżeli do szkoły uczęszcza więcej dzieci tych samych rodziców, dobrowolna składka może być wniesiona tylko na jedno dziecko. </w:t>
      </w:r>
    </w:p>
    <w:p w:rsidR="00D30F74" w:rsidRDefault="00D30F74" w:rsidP="00D30F74">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Fundusze Rady Rodziców mogą być przeznaczone na zakup pomocy dydaktycznych, wyposażenia szkoły, opłacenia koncertów, wycieczek, imprez okolicznościowych, upominków dla dzieci, mityngów, warsztatów szkoleniowych dla rodziców, pedagogów oraz na potrzeby organizacyjne Rady Rodziców.</w:t>
      </w:r>
    </w:p>
    <w:p w:rsidR="00D30F74" w:rsidRDefault="00D30F74" w:rsidP="00D30F74">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Fundusze Rady Rodziców oraz obrót gotówki są księgowane i przechowywane na koncie bankowym.</w:t>
      </w:r>
    </w:p>
    <w:p w:rsidR="00D30F74" w:rsidRDefault="00D30F74" w:rsidP="00D30F74">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Rada Rodziców ustala preliminarz wydatków oraz wysokość pogotowia kasowego.</w:t>
      </w:r>
    </w:p>
    <w:p w:rsidR="00D30F74" w:rsidRDefault="00D30F74" w:rsidP="00D30F74">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Rada Rodziców może zatrudniać na umowę- zlecenie osoby do wykonywania określonych zadań.</w:t>
      </w:r>
    </w:p>
    <w:p w:rsidR="00D30F74" w:rsidRDefault="00D30F74" w:rsidP="00D30F74">
      <w:pPr>
        <w:spacing w:after="160" w:line="256" w:lineRule="auto"/>
        <w:jc w:val="both"/>
        <w:rPr>
          <w:rFonts w:ascii="Times New Roman" w:hAnsi="Times New Roman"/>
          <w:sz w:val="28"/>
          <w:szCs w:val="28"/>
        </w:rPr>
      </w:pPr>
      <w:r>
        <w:rPr>
          <w:rFonts w:ascii="Times New Roman" w:hAnsi="Times New Roman"/>
          <w:sz w:val="24"/>
          <w:szCs w:val="24"/>
        </w:rPr>
        <w:tab/>
      </w:r>
    </w:p>
    <w:p w:rsidR="00D30F74" w:rsidRDefault="00D30F74" w:rsidP="00D30F74">
      <w:pPr>
        <w:spacing w:after="0" w:line="480" w:lineRule="auto"/>
        <w:contextualSpacing/>
        <w:jc w:val="both"/>
        <w:rPr>
          <w:rFonts w:ascii="Times New Roman" w:hAnsi="Times New Roman"/>
          <w:b/>
          <w:sz w:val="28"/>
          <w:szCs w:val="28"/>
        </w:rPr>
      </w:pPr>
      <w:r>
        <w:rPr>
          <w:rFonts w:ascii="Times New Roman" w:hAnsi="Times New Roman"/>
          <w:b/>
          <w:sz w:val="28"/>
          <w:szCs w:val="28"/>
        </w:rPr>
        <w:t>VII. POSTANOWIENIA KOŃCOWE</w:t>
      </w:r>
    </w:p>
    <w:p w:rsidR="00D30F74" w:rsidRDefault="00D30F74" w:rsidP="00D30F74">
      <w:pPr>
        <w:numPr>
          <w:ilvl w:val="0"/>
          <w:numId w:val="14"/>
        </w:numPr>
        <w:spacing w:after="160" w:line="256" w:lineRule="auto"/>
        <w:contextualSpacing/>
        <w:jc w:val="both"/>
        <w:rPr>
          <w:rFonts w:ascii="Times New Roman" w:hAnsi="Times New Roman"/>
          <w:sz w:val="24"/>
          <w:szCs w:val="24"/>
        </w:rPr>
      </w:pPr>
      <w:r>
        <w:rPr>
          <w:rFonts w:ascii="Times New Roman" w:hAnsi="Times New Roman"/>
          <w:sz w:val="24"/>
          <w:szCs w:val="24"/>
        </w:rPr>
        <w:t>Rada Rodziców posługuje się pieczątką:</w:t>
      </w:r>
    </w:p>
    <w:p w:rsidR="00D30F74" w:rsidRDefault="00D30F74" w:rsidP="00D30F74">
      <w:pPr>
        <w:spacing w:after="160" w:line="256" w:lineRule="auto"/>
        <w:ind w:left="1068"/>
        <w:contextualSpacing/>
        <w:jc w:val="both"/>
        <w:rPr>
          <w:rFonts w:ascii="Times New Roman" w:hAnsi="Times New Roman"/>
          <w:sz w:val="24"/>
          <w:szCs w:val="24"/>
        </w:rPr>
      </w:pPr>
    </w:p>
    <w:p w:rsidR="00D30F74" w:rsidRDefault="00D30F74" w:rsidP="00D30F74">
      <w:pPr>
        <w:spacing w:after="160" w:line="256" w:lineRule="auto"/>
        <w:ind w:left="1068"/>
        <w:contextualSpacing/>
        <w:jc w:val="center"/>
        <w:rPr>
          <w:rFonts w:ascii="Times New Roman" w:hAnsi="Times New Roman"/>
          <w:i/>
          <w:sz w:val="24"/>
          <w:szCs w:val="24"/>
        </w:rPr>
      </w:pPr>
      <w:r>
        <w:rPr>
          <w:rFonts w:ascii="Times New Roman" w:hAnsi="Times New Roman"/>
          <w:i/>
          <w:sz w:val="24"/>
          <w:szCs w:val="24"/>
        </w:rPr>
        <w:t>Rada Rodziców</w:t>
      </w:r>
    </w:p>
    <w:p w:rsidR="00D30F74" w:rsidRDefault="00D30F74" w:rsidP="00D30F74">
      <w:pPr>
        <w:spacing w:after="160" w:line="256" w:lineRule="auto"/>
        <w:ind w:left="1068"/>
        <w:contextualSpacing/>
        <w:jc w:val="center"/>
        <w:rPr>
          <w:rFonts w:ascii="Times New Roman" w:hAnsi="Times New Roman"/>
          <w:i/>
          <w:sz w:val="24"/>
          <w:szCs w:val="24"/>
        </w:rPr>
      </w:pPr>
      <w:r>
        <w:rPr>
          <w:rFonts w:ascii="Times New Roman" w:hAnsi="Times New Roman"/>
          <w:i/>
          <w:sz w:val="24"/>
          <w:szCs w:val="24"/>
        </w:rPr>
        <w:t>Zespół Szkół Publicznych</w:t>
      </w:r>
    </w:p>
    <w:p w:rsidR="00D30F74" w:rsidRDefault="00D30F74" w:rsidP="00D30F74">
      <w:pPr>
        <w:spacing w:after="160" w:line="256" w:lineRule="auto"/>
        <w:ind w:left="1068"/>
        <w:contextualSpacing/>
        <w:jc w:val="center"/>
        <w:rPr>
          <w:rFonts w:ascii="Times New Roman" w:hAnsi="Times New Roman"/>
          <w:i/>
          <w:sz w:val="24"/>
          <w:szCs w:val="24"/>
        </w:rPr>
      </w:pPr>
      <w:r>
        <w:rPr>
          <w:rFonts w:ascii="Times New Roman" w:hAnsi="Times New Roman"/>
          <w:i/>
          <w:sz w:val="24"/>
          <w:szCs w:val="24"/>
        </w:rPr>
        <w:t>Szkoła Podstawowa w Warcie</w:t>
      </w:r>
    </w:p>
    <w:p w:rsidR="00D30F74" w:rsidRDefault="00D30F74" w:rsidP="00D30F74">
      <w:pPr>
        <w:spacing w:after="160" w:line="256" w:lineRule="auto"/>
        <w:ind w:left="1068"/>
        <w:contextualSpacing/>
        <w:jc w:val="center"/>
        <w:rPr>
          <w:rFonts w:ascii="Times New Roman" w:hAnsi="Times New Roman"/>
          <w:i/>
          <w:sz w:val="24"/>
          <w:szCs w:val="24"/>
        </w:rPr>
      </w:pPr>
      <w:r>
        <w:rPr>
          <w:rFonts w:ascii="Times New Roman" w:hAnsi="Times New Roman"/>
          <w:i/>
          <w:sz w:val="24"/>
          <w:szCs w:val="24"/>
        </w:rPr>
        <w:t>98-290 Warta, ul. Koźmińska 11</w:t>
      </w:r>
    </w:p>
    <w:p w:rsidR="00D30F74" w:rsidRDefault="00D30F74" w:rsidP="00D30F74">
      <w:pPr>
        <w:spacing w:after="160" w:line="256" w:lineRule="auto"/>
        <w:ind w:left="1068"/>
        <w:contextualSpacing/>
        <w:jc w:val="both"/>
        <w:rPr>
          <w:rFonts w:ascii="Times New Roman" w:hAnsi="Times New Roman"/>
          <w:sz w:val="24"/>
          <w:szCs w:val="24"/>
        </w:rPr>
      </w:pPr>
    </w:p>
    <w:p w:rsidR="00D30F74" w:rsidRDefault="00D30F74" w:rsidP="00D30F74">
      <w:pPr>
        <w:numPr>
          <w:ilvl w:val="0"/>
          <w:numId w:val="14"/>
        </w:numPr>
        <w:spacing w:after="160" w:line="360" w:lineRule="auto"/>
        <w:contextualSpacing/>
        <w:jc w:val="both"/>
        <w:rPr>
          <w:rFonts w:ascii="Times New Roman" w:hAnsi="Times New Roman"/>
          <w:sz w:val="24"/>
          <w:szCs w:val="24"/>
        </w:rPr>
      </w:pPr>
      <w:r>
        <w:rPr>
          <w:rFonts w:ascii="Times New Roman" w:hAnsi="Times New Roman"/>
          <w:sz w:val="24"/>
          <w:szCs w:val="24"/>
        </w:rPr>
        <w:t>Działalność Rady Rodziców musi być zgodna z obowiązującym prawem.</w:t>
      </w:r>
    </w:p>
    <w:p w:rsidR="00D30F74" w:rsidRDefault="00D30F74" w:rsidP="00D30F74">
      <w:pPr>
        <w:numPr>
          <w:ilvl w:val="0"/>
          <w:numId w:val="14"/>
        </w:numPr>
        <w:spacing w:after="160" w:line="360" w:lineRule="auto"/>
        <w:contextualSpacing/>
        <w:jc w:val="both"/>
        <w:rPr>
          <w:rFonts w:ascii="Times New Roman" w:hAnsi="Times New Roman"/>
          <w:sz w:val="24"/>
          <w:szCs w:val="24"/>
        </w:rPr>
      </w:pPr>
      <w:r>
        <w:rPr>
          <w:rFonts w:ascii="Times New Roman" w:hAnsi="Times New Roman"/>
          <w:sz w:val="24"/>
          <w:szCs w:val="24"/>
        </w:rPr>
        <w:lastRenderedPageBreak/>
        <w:t>Wzór uchwały Rady Rodziców:</w:t>
      </w:r>
    </w:p>
    <w:p w:rsidR="00D30F74" w:rsidRDefault="00D30F74" w:rsidP="00D30F74">
      <w:pPr>
        <w:pStyle w:val="NormalnyWeb"/>
        <w:spacing w:before="0" w:beforeAutospacing="0" w:after="0"/>
        <w:ind w:left="1068"/>
        <w:jc w:val="center"/>
        <w:rPr>
          <w:i/>
          <w:sz w:val="22"/>
          <w:szCs w:val="22"/>
        </w:rPr>
      </w:pPr>
      <w:r>
        <w:rPr>
          <w:i/>
          <w:iCs/>
          <w:sz w:val="22"/>
          <w:szCs w:val="22"/>
        </w:rPr>
        <w:t>Uchwała nr ../20../20..</w:t>
      </w:r>
    </w:p>
    <w:p w:rsidR="00D30F74" w:rsidRDefault="00D30F74" w:rsidP="00D30F74">
      <w:pPr>
        <w:pStyle w:val="NormalnyWeb"/>
        <w:spacing w:before="0" w:beforeAutospacing="0" w:after="0"/>
        <w:ind w:left="1068"/>
        <w:jc w:val="center"/>
        <w:rPr>
          <w:i/>
          <w:sz w:val="22"/>
          <w:szCs w:val="22"/>
        </w:rPr>
      </w:pPr>
      <w:r>
        <w:rPr>
          <w:i/>
          <w:iCs/>
          <w:sz w:val="22"/>
          <w:szCs w:val="22"/>
        </w:rPr>
        <w:t>Rady Rodziców</w:t>
      </w:r>
    </w:p>
    <w:p w:rsidR="00D30F74" w:rsidRDefault="00D30F74" w:rsidP="00D30F74">
      <w:pPr>
        <w:pStyle w:val="NormalnyWeb"/>
        <w:spacing w:before="0" w:beforeAutospacing="0" w:after="0"/>
        <w:ind w:left="1068"/>
        <w:jc w:val="center"/>
        <w:rPr>
          <w:i/>
          <w:sz w:val="22"/>
          <w:szCs w:val="22"/>
        </w:rPr>
      </w:pPr>
      <w:r>
        <w:rPr>
          <w:i/>
          <w:iCs/>
          <w:sz w:val="22"/>
          <w:szCs w:val="22"/>
        </w:rPr>
        <w:t>Zespołu Szkół Publicznych</w:t>
      </w:r>
    </w:p>
    <w:p w:rsidR="00D30F74" w:rsidRDefault="00D30F74" w:rsidP="00D30F74">
      <w:pPr>
        <w:pStyle w:val="NormalnyWeb"/>
        <w:spacing w:before="0" w:beforeAutospacing="0" w:after="0"/>
        <w:ind w:left="1068"/>
        <w:jc w:val="center"/>
        <w:rPr>
          <w:i/>
          <w:sz w:val="22"/>
          <w:szCs w:val="22"/>
        </w:rPr>
      </w:pPr>
      <w:r>
        <w:rPr>
          <w:i/>
          <w:iCs/>
          <w:sz w:val="22"/>
          <w:szCs w:val="22"/>
        </w:rPr>
        <w:t>Szkoły Podstawowej im. kpt. pil. Stanisława Skarżyńskiego w Warcie</w:t>
      </w:r>
    </w:p>
    <w:p w:rsidR="00D30F74" w:rsidRDefault="00D30F74" w:rsidP="00D30F74">
      <w:pPr>
        <w:pStyle w:val="NormalnyWeb"/>
        <w:spacing w:before="0" w:beforeAutospacing="0" w:after="0"/>
        <w:ind w:left="1068"/>
        <w:jc w:val="center"/>
        <w:rPr>
          <w:i/>
          <w:iCs/>
          <w:sz w:val="22"/>
          <w:szCs w:val="22"/>
        </w:rPr>
      </w:pPr>
      <w:r>
        <w:rPr>
          <w:i/>
          <w:iCs/>
          <w:sz w:val="22"/>
          <w:szCs w:val="22"/>
        </w:rPr>
        <w:t>z dnia ……</w:t>
      </w:r>
    </w:p>
    <w:p w:rsidR="00D30F74" w:rsidRDefault="00D30F74" w:rsidP="00D30F74">
      <w:pPr>
        <w:rPr>
          <w:rFonts w:ascii="Times New Roman" w:hAnsi="Times New Roman"/>
          <w:i/>
          <w:u w:val="single"/>
        </w:rPr>
      </w:pPr>
    </w:p>
    <w:p w:rsidR="00D30F74" w:rsidRDefault="00D30F74" w:rsidP="00D30F74">
      <w:pPr>
        <w:rPr>
          <w:rFonts w:ascii="Times New Roman" w:eastAsia="Times New Roman" w:hAnsi="Times New Roman"/>
          <w:i/>
          <w:u w:val="single"/>
          <w:lang w:eastAsia="pl-PL"/>
        </w:rPr>
      </w:pPr>
      <w:r>
        <w:rPr>
          <w:rFonts w:ascii="Times New Roman" w:hAnsi="Times New Roman"/>
          <w:i/>
          <w:u w:val="single"/>
        </w:rPr>
        <w:t xml:space="preserve">w sprawie </w:t>
      </w:r>
    </w:p>
    <w:p w:rsidR="00D30F74" w:rsidRDefault="00D30F74" w:rsidP="00D30F74">
      <w:pPr>
        <w:rPr>
          <w:rFonts w:ascii="Times New Roman" w:hAnsi="Times New Roman"/>
          <w:i/>
        </w:rPr>
      </w:pPr>
      <w:r>
        <w:rPr>
          <w:rFonts w:ascii="Times New Roman" w:hAnsi="Times New Roman"/>
          <w:i/>
          <w:iCs/>
        </w:rPr>
        <w:t xml:space="preserve">Na podstawie  art. </w:t>
      </w:r>
    </w:p>
    <w:p w:rsidR="00D30F74" w:rsidRDefault="00D30F74" w:rsidP="00D30F74">
      <w:pPr>
        <w:pStyle w:val="NormalnyWeb"/>
        <w:spacing w:before="0" w:beforeAutospacing="0" w:after="0"/>
        <w:rPr>
          <w:i/>
          <w:iCs/>
          <w:sz w:val="22"/>
          <w:szCs w:val="22"/>
        </w:rPr>
      </w:pPr>
      <w:r>
        <w:rPr>
          <w:i/>
          <w:iCs/>
          <w:sz w:val="22"/>
          <w:szCs w:val="22"/>
        </w:rPr>
        <w:t>Rada Rodziców postanawia:</w:t>
      </w:r>
    </w:p>
    <w:p w:rsidR="00D30F74" w:rsidRDefault="00D30F74" w:rsidP="00D30F74">
      <w:pPr>
        <w:pStyle w:val="NormalnyWeb"/>
        <w:spacing w:before="0" w:beforeAutospacing="0" w:after="0"/>
        <w:ind w:left="1068"/>
        <w:rPr>
          <w:i/>
          <w:iCs/>
          <w:sz w:val="22"/>
          <w:szCs w:val="22"/>
        </w:rPr>
      </w:pPr>
    </w:p>
    <w:p w:rsidR="00D30F74" w:rsidRDefault="00D30F74" w:rsidP="00D30F74">
      <w:pPr>
        <w:spacing w:after="0"/>
        <w:jc w:val="both"/>
        <w:rPr>
          <w:rFonts w:ascii="Times New Roman" w:eastAsia="Times New Roman" w:hAnsi="Times New Roman"/>
          <w:i/>
          <w:lang w:eastAsia="pl-PL"/>
        </w:rPr>
      </w:pPr>
      <w:r>
        <w:rPr>
          <w:rFonts w:ascii="Times New Roman" w:hAnsi="Times New Roman"/>
          <w:i/>
        </w:rPr>
        <w:t xml:space="preserve">§ 1. </w:t>
      </w:r>
      <w:r>
        <w:rPr>
          <w:rFonts w:ascii="Times New Roman" w:eastAsia="Times New Roman" w:hAnsi="Times New Roman"/>
          <w:i/>
          <w:lang w:eastAsia="pl-PL"/>
        </w:rPr>
        <w:t>Rada Rodziców postanawia …………</w:t>
      </w:r>
    </w:p>
    <w:p w:rsidR="00D30F74" w:rsidRDefault="00D30F74" w:rsidP="00D30F74">
      <w:pPr>
        <w:shd w:val="clear" w:color="auto" w:fill="FFFFFF"/>
        <w:spacing w:after="0" w:line="240" w:lineRule="auto"/>
        <w:ind w:right="600"/>
        <w:jc w:val="both"/>
        <w:textAlignment w:val="top"/>
        <w:rPr>
          <w:rFonts w:ascii="Times New Roman" w:hAnsi="Times New Roman"/>
          <w:i/>
        </w:rPr>
      </w:pPr>
      <w:r>
        <w:rPr>
          <w:rFonts w:ascii="Times New Roman" w:hAnsi="Times New Roman"/>
          <w:i/>
        </w:rPr>
        <w:t>§ 2. Wykonanie uchwały powierza się Przewodniczącemu Rady Rodziców.</w:t>
      </w:r>
    </w:p>
    <w:p w:rsidR="00D30F74" w:rsidRDefault="00D30F74" w:rsidP="00D30F74">
      <w:pPr>
        <w:pStyle w:val="NormalnyWeb"/>
        <w:spacing w:before="0" w:beforeAutospacing="0" w:after="0"/>
        <w:jc w:val="both"/>
        <w:rPr>
          <w:i/>
          <w:sz w:val="22"/>
          <w:szCs w:val="22"/>
        </w:rPr>
      </w:pPr>
      <w:r>
        <w:rPr>
          <w:i/>
          <w:sz w:val="22"/>
          <w:szCs w:val="22"/>
        </w:rPr>
        <w:t>§ 3. Uchwała wchodzi w życie z dniem podjęcia.</w:t>
      </w:r>
      <w:r>
        <w:rPr>
          <w:i/>
          <w:iCs/>
          <w:sz w:val="22"/>
          <w:szCs w:val="22"/>
        </w:rPr>
        <w:t xml:space="preserve">      </w:t>
      </w:r>
    </w:p>
    <w:p w:rsidR="00D30F74" w:rsidRDefault="00D30F74" w:rsidP="00D30F74">
      <w:pPr>
        <w:pStyle w:val="NormalnyWeb"/>
        <w:spacing w:before="0" w:beforeAutospacing="0" w:after="0"/>
        <w:jc w:val="both"/>
        <w:rPr>
          <w:i/>
          <w:iCs/>
          <w:sz w:val="22"/>
          <w:szCs w:val="22"/>
        </w:rPr>
      </w:pPr>
      <w:r>
        <w:rPr>
          <w:i/>
          <w:iCs/>
          <w:sz w:val="22"/>
          <w:szCs w:val="22"/>
        </w:rPr>
        <w:t xml:space="preserve">                                                                    </w:t>
      </w:r>
    </w:p>
    <w:p w:rsidR="00D30F74" w:rsidRDefault="00D30F74" w:rsidP="00D30F74">
      <w:pPr>
        <w:pStyle w:val="NormalnyWeb"/>
        <w:spacing w:before="0" w:beforeAutospacing="0" w:after="0"/>
        <w:ind w:left="1068"/>
        <w:jc w:val="center"/>
        <w:rPr>
          <w:i/>
          <w:iCs/>
          <w:sz w:val="22"/>
          <w:szCs w:val="22"/>
        </w:rPr>
      </w:pPr>
      <w:r>
        <w:rPr>
          <w:i/>
          <w:iCs/>
          <w:sz w:val="22"/>
          <w:szCs w:val="22"/>
        </w:rPr>
        <w:t xml:space="preserve">                                   Przewodniczący Rady Rodziców</w:t>
      </w:r>
    </w:p>
    <w:p w:rsidR="00D30F74" w:rsidRDefault="00D30F74" w:rsidP="00D30F74">
      <w:pPr>
        <w:pStyle w:val="NormalnyWeb"/>
        <w:spacing w:before="0" w:beforeAutospacing="0" w:after="0"/>
        <w:ind w:left="1068"/>
        <w:jc w:val="center"/>
        <w:rPr>
          <w:i/>
          <w:iCs/>
          <w:sz w:val="22"/>
          <w:szCs w:val="22"/>
        </w:rPr>
      </w:pPr>
    </w:p>
    <w:p w:rsidR="00D30F74" w:rsidRDefault="00D30F74" w:rsidP="00D30F74">
      <w:pPr>
        <w:numPr>
          <w:ilvl w:val="0"/>
          <w:numId w:val="14"/>
        </w:numPr>
        <w:spacing w:after="160" w:line="360" w:lineRule="auto"/>
        <w:contextualSpacing/>
        <w:jc w:val="both"/>
        <w:rPr>
          <w:rFonts w:ascii="Times New Roman" w:hAnsi="Times New Roman"/>
          <w:sz w:val="24"/>
          <w:szCs w:val="24"/>
        </w:rPr>
      </w:pPr>
      <w:r>
        <w:rPr>
          <w:rFonts w:ascii="Times New Roman" w:hAnsi="Times New Roman"/>
          <w:sz w:val="24"/>
          <w:szCs w:val="24"/>
        </w:rPr>
        <w:t>Jeżeli uchwały i inne decyzje są sprzeczne z prawem lub interesami placówki dyrektor zawiesza ich wykonanie.</w:t>
      </w:r>
    </w:p>
    <w:p w:rsidR="00D30F74" w:rsidRDefault="00D30F74" w:rsidP="00D30F74">
      <w:pPr>
        <w:numPr>
          <w:ilvl w:val="0"/>
          <w:numId w:val="14"/>
        </w:numPr>
        <w:spacing w:after="160" w:line="360" w:lineRule="auto"/>
        <w:contextualSpacing/>
        <w:jc w:val="both"/>
        <w:rPr>
          <w:rFonts w:ascii="Times New Roman" w:hAnsi="Times New Roman"/>
          <w:sz w:val="24"/>
          <w:szCs w:val="24"/>
        </w:rPr>
      </w:pPr>
      <w:r>
        <w:rPr>
          <w:rFonts w:ascii="Times New Roman" w:hAnsi="Times New Roman"/>
          <w:sz w:val="24"/>
          <w:szCs w:val="24"/>
        </w:rPr>
        <w:t>W realizacji swoich zadań Rada Rodziców współpracuje z dyrektorem placówki oraz funkcjonującą w szkole Radą Pedagogiczną.</w:t>
      </w:r>
    </w:p>
    <w:p w:rsidR="00D30F74" w:rsidRDefault="00D30F74" w:rsidP="00D30F74">
      <w:pPr>
        <w:numPr>
          <w:ilvl w:val="0"/>
          <w:numId w:val="14"/>
        </w:numPr>
        <w:spacing w:after="160" w:line="360" w:lineRule="auto"/>
        <w:contextualSpacing/>
        <w:jc w:val="both"/>
        <w:rPr>
          <w:rFonts w:ascii="Times New Roman" w:hAnsi="Times New Roman"/>
          <w:sz w:val="24"/>
          <w:szCs w:val="24"/>
        </w:rPr>
      </w:pPr>
      <w:r>
        <w:rPr>
          <w:rFonts w:ascii="Times New Roman" w:hAnsi="Times New Roman"/>
          <w:sz w:val="24"/>
          <w:szCs w:val="24"/>
        </w:rPr>
        <w:t>Rada Rodziców może wyłonić spośród swoich członków przedstawicieli do reprezentowania jej na zewnątrz.</w:t>
      </w:r>
    </w:p>
    <w:p w:rsidR="00D30F74" w:rsidRDefault="00D30F74" w:rsidP="00D30F74">
      <w:pPr>
        <w:spacing w:after="160" w:line="360" w:lineRule="auto"/>
        <w:jc w:val="both"/>
        <w:rPr>
          <w:rFonts w:ascii="Times New Roman" w:hAnsi="Times New Roman"/>
          <w:sz w:val="24"/>
          <w:szCs w:val="24"/>
        </w:rPr>
      </w:pPr>
    </w:p>
    <w:p w:rsidR="00D30F74" w:rsidRDefault="00D30F74" w:rsidP="00D30F74">
      <w:pPr>
        <w:spacing w:after="160" w:line="256" w:lineRule="auto"/>
        <w:ind w:left="6372" w:firstLine="708"/>
        <w:jc w:val="both"/>
        <w:rPr>
          <w:rFonts w:ascii="Times New Roman" w:hAnsi="Times New Roman"/>
          <w:sz w:val="24"/>
          <w:szCs w:val="24"/>
        </w:rPr>
      </w:pPr>
    </w:p>
    <w:p w:rsidR="00D30F74" w:rsidRDefault="00D30F74" w:rsidP="00D30F74">
      <w:pPr>
        <w:spacing w:after="160" w:line="256" w:lineRule="auto"/>
        <w:ind w:left="6372" w:firstLine="708"/>
        <w:jc w:val="both"/>
        <w:rPr>
          <w:rFonts w:ascii="Times New Roman" w:hAnsi="Times New Roman"/>
          <w:sz w:val="24"/>
          <w:szCs w:val="24"/>
        </w:rPr>
      </w:pPr>
    </w:p>
    <w:p w:rsidR="00D30F74" w:rsidRDefault="00D30F74" w:rsidP="00D30F74">
      <w:pPr>
        <w:spacing w:after="160" w:line="256" w:lineRule="auto"/>
        <w:ind w:left="6372" w:firstLine="708"/>
        <w:jc w:val="both"/>
        <w:rPr>
          <w:rFonts w:ascii="Times New Roman" w:hAnsi="Times New Roman"/>
          <w:sz w:val="24"/>
          <w:szCs w:val="24"/>
        </w:rPr>
      </w:pPr>
    </w:p>
    <w:p w:rsidR="00D30F74" w:rsidRDefault="00D30F74" w:rsidP="00D30F74">
      <w:pPr>
        <w:spacing w:after="160" w:line="256" w:lineRule="auto"/>
        <w:jc w:val="both"/>
        <w:rPr>
          <w:rFonts w:ascii="Times New Roman" w:hAnsi="Times New Roman"/>
          <w:sz w:val="24"/>
          <w:szCs w:val="24"/>
        </w:rPr>
      </w:pPr>
    </w:p>
    <w:p w:rsidR="00D30F74" w:rsidRDefault="00D30F74" w:rsidP="00D30F74"/>
    <w:p w:rsidR="00CD1A6A" w:rsidRDefault="00CD1A6A">
      <w:bookmarkStart w:id="0" w:name="_GoBack"/>
      <w:bookmarkEnd w:id="0"/>
    </w:p>
    <w:sectPr w:rsidR="00CD1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586"/>
    <w:multiLevelType w:val="hybridMultilevel"/>
    <w:tmpl w:val="9C10C0D2"/>
    <w:lvl w:ilvl="0" w:tplc="1D70D8C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73F06CF"/>
    <w:multiLevelType w:val="hybridMultilevel"/>
    <w:tmpl w:val="0922D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6A5BAA"/>
    <w:multiLevelType w:val="hybridMultilevel"/>
    <w:tmpl w:val="1932FEE4"/>
    <w:lvl w:ilvl="0" w:tplc="0415000F">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0C3305"/>
    <w:multiLevelType w:val="hybridMultilevel"/>
    <w:tmpl w:val="07B89D28"/>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4" w15:restartNumberingAfterBreak="0">
    <w:nsid w:val="22D7587B"/>
    <w:multiLevelType w:val="hybridMultilevel"/>
    <w:tmpl w:val="4EC42E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4C7ED4"/>
    <w:multiLevelType w:val="hybridMultilevel"/>
    <w:tmpl w:val="E1CAC6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101599"/>
    <w:multiLevelType w:val="hybridMultilevel"/>
    <w:tmpl w:val="9A461950"/>
    <w:lvl w:ilvl="0" w:tplc="E95865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42382545"/>
    <w:multiLevelType w:val="hybridMultilevel"/>
    <w:tmpl w:val="4BB4CDBC"/>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A92AB0"/>
    <w:multiLevelType w:val="hybridMultilevel"/>
    <w:tmpl w:val="939062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886A1E"/>
    <w:multiLevelType w:val="hybridMultilevel"/>
    <w:tmpl w:val="0F4EA116"/>
    <w:lvl w:ilvl="0" w:tplc="37B8192C">
      <w:start w:val="1"/>
      <w:numFmt w:val="decimal"/>
      <w:lvlText w:val="%1."/>
      <w:lvlJc w:val="left"/>
      <w:pPr>
        <w:tabs>
          <w:tab w:val="num" w:pos="771"/>
        </w:tabs>
        <w:ind w:left="771" w:hanging="360"/>
      </w:pPr>
      <w:rPr>
        <w:rFonts w:ascii="Times New Roman" w:eastAsia="Times New Roman" w:hAnsi="Times New Roman" w:cs="Times New Roman"/>
        <w:b w:val="0"/>
        <w:i/>
        <w:sz w:val="24"/>
        <w:szCs w:val="24"/>
      </w:rPr>
    </w:lvl>
    <w:lvl w:ilvl="1" w:tplc="04150003">
      <w:start w:val="1"/>
      <w:numFmt w:val="bullet"/>
      <w:lvlText w:val="o"/>
      <w:lvlJc w:val="left"/>
      <w:pPr>
        <w:tabs>
          <w:tab w:val="num" w:pos="1491"/>
        </w:tabs>
        <w:ind w:left="1491" w:hanging="360"/>
      </w:pPr>
      <w:rPr>
        <w:rFonts w:ascii="Courier New" w:hAnsi="Courier New" w:cs="Times New Roman" w:hint="default"/>
      </w:rPr>
    </w:lvl>
    <w:lvl w:ilvl="2" w:tplc="04150005">
      <w:start w:val="1"/>
      <w:numFmt w:val="bullet"/>
      <w:lvlText w:val=""/>
      <w:lvlJc w:val="left"/>
      <w:pPr>
        <w:tabs>
          <w:tab w:val="num" w:pos="2211"/>
        </w:tabs>
        <w:ind w:left="2211" w:hanging="360"/>
      </w:pPr>
      <w:rPr>
        <w:rFonts w:ascii="Wingdings" w:hAnsi="Wingdings" w:hint="default"/>
      </w:rPr>
    </w:lvl>
    <w:lvl w:ilvl="3" w:tplc="04150001">
      <w:start w:val="1"/>
      <w:numFmt w:val="bullet"/>
      <w:lvlText w:val=""/>
      <w:lvlJc w:val="left"/>
      <w:pPr>
        <w:tabs>
          <w:tab w:val="num" w:pos="2931"/>
        </w:tabs>
        <w:ind w:left="2931" w:hanging="360"/>
      </w:pPr>
      <w:rPr>
        <w:rFonts w:ascii="Symbol" w:hAnsi="Symbol" w:hint="default"/>
      </w:rPr>
    </w:lvl>
    <w:lvl w:ilvl="4" w:tplc="04150003">
      <w:start w:val="1"/>
      <w:numFmt w:val="bullet"/>
      <w:lvlText w:val="o"/>
      <w:lvlJc w:val="left"/>
      <w:pPr>
        <w:tabs>
          <w:tab w:val="num" w:pos="3651"/>
        </w:tabs>
        <w:ind w:left="3651" w:hanging="360"/>
      </w:pPr>
      <w:rPr>
        <w:rFonts w:ascii="Courier New" w:hAnsi="Courier New" w:cs="Times New Roman" w:hint="default"/>
      </w:rPr>
    </w:lvl>
    <w:lvl w:ilvl="5" w:tplc="04150005">
      <w:start w:val="1"/>
      <w:numFmt w:val="bullet"/>
      <w:lvlText w:val=""/>
      <w:lvlJc w:val="left"/>
      <w:pPr>
        <w:tabs>
          <w:tab w:val="num" w:pos="4371"/>
        </w:tabs>
        <w:ind w:left="4371" w:hanging="360"/>
      </w:pPr>
      <w:rPr>
        <w:rFonts w:ascii="Wingdings" w:hAnsi="Wingdings" w:hint="default"/>
      </w:rPr>
    </w:lvl>
    <w:lvl w:ilvl="6" w:tplc="04150001">
      <w:start w:val="1"/>
      <w:numFmt w:val="bullet"/>
      <w:lvlText w:val=""/>
      <w:lvlJc w:val="left"/>
      <w:pPr>
        <w:tabs>
          <w:tab w:val="num" w:pos="5091"/>
        </w:tabs>
        <w:ind w:left="5091" w:hanging="360"/>
      </w:pPr>
      <w:rPr>
        <w:rFonts w:ascii="Symbol" w:hAnsi="Symbol" w:hint="default"/>
      </w:rPr>
    </w:lvl>
    <w:lvl w:ilvl="7" w:tplc="04150003">
      <w:start w:val="1"/>
      <w:numFmt w:val="bullet"/>
      <w:lvlText w:val="o"/>
      <w:lvlJc w:val="left"/>
      <w:pPr>
        <w:tabs>
          <w:tab w:val="num" w:pos="5811"/>
        </w:tabs>
        <w:ind w:left="5811" w:hanging="360"/>
      </w:pPr>
      <w:rPr>
        <w:rFonts w:ascii="Courier New" w:hAnsi="Courier New" w:cs="Times New Roman" w:hint="default"/>
      </w:rPr>
    </w:lvl>
    <w:lvl w:ilvl="8" w:tplc="04150005">
      <w:start w:val="1"/>
      <w:numFmt w:val="bullet"/>
      <w:lvlText w:val=""/>
      <w:lvlJc w:val="left"/>
      <w:pPr>
        <w:tabs>
          <w:tab w:val="num" w:pos="6531"/>
        </w:tabs>
        <w:ind w:left="6531" w:hanging="360"/>
      </w:pPr>
      <w:rPr>
        <w:rFonts w:ascii="Wingdings" w:hAnsi="Wingdings" w:hint="default"/>
      </w:rPr>
    </w:lvl>
  </w:abstractNum>
  <w:abstractNum w:abstractNumId="10" w15:restartNumberingAfterBreak="0">
    <w:nsid w:val="51587493"/>
    <w:multiLevelType w:val="hybridMultilevel"/>
    <w:tmpl w:val="EDF469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9101F48"/>
    <w:multiLevelType w:val="hybridMultilevel"/>
    <w:tmpl w:val="49B282DE"/>
    <w:lvl w:ilvl="0" w:tplc="7CBA7A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79657559"/>
    <w:multiLevelType w:val="hybridMultilevel"/>
    <w:tmpl w:val="49409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9308B3"/>
    <w:multiLevelType w:val="hybridMultilevel"/>
    <w:tmpl w:val="B3FA17D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74"/>
    <w:rsid w:val="00CD1A6A"/>
    <w:rsid w:val="00D3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8502B-D6A2-4806-971B-7862AA9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F7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30F74"/>
    <w:rPr>
      <w:color w:val="0000FF"/>
      <w:u w:val="single"/>
    </w:rPr>
  </w:style>
  <w:style w:type="paragraph" w:styleId="NormalnyWeb">
    <w:name w:val="Normal (Web)"/>
    <w:basedOn w:val="Normalny"/>
    <w:uiPriority w:val="99"/>
    <w:semiHidden/>
    <w:unhideWhenUsed/>
    <w:rsid w:val="00D30F74"/>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D3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2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02-01-2016&amp;qplikid=1" TargetMode="External"/><Relationship Id="rId5" Type="http://schemas.openxmlformats.org/officeDocument/2006/relationships/hyperlink" Target="http://www.prawo.vulcan.edu.pl/przegdok.asp?qdatprz=02-01-2016&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2017-09-19T06:57:00Z</dcterms:created>
  <dcterms:modified xsi:type="dcterms:W3CDTF">2017-09-19T06:57:00Z</dcterms:modified>
</cp:coreProperties>
</file>